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Amtliche Bekanntmachung</w:t>
      </w: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Öffentliche Auslegung des Entwurfes der Klarstellungs- und Ergänzungssatzung</w:t>
      </w: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"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Rudolfsberg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2019" </w:t>
      </w:r>
      <w:r>
        <w:rPr>
          <w:rFonts w:ascii="ArialMT" w:hAnsi="ArialMT" w:cs="ArialMT"/>
          <w:sz w:val="20"/>
          <w:szCs w:val="20"/>
        </w:rPr>
        <w:t xml:space="preserve">in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Rudolfsberg</w:t>
      </w:r>
      <w:proofErr w:type="spellEnd"/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Der Gemeinderat Kreßberg hat am 09.09.2019 in öffentlicher Sitzung die Aufstellung der</w:t>
      </w: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Klarstellungs- und Ergänzungssatzung </w:t>
      </w:r>
      <w:r>
        <w:rPr>
          <w:rFonts w:ascii="Arial-BoldMT" w:hAnsi="Arial-BoldMT" w:cs="Arial-BoldMT"/>
          <w:b/>
          <w:bCs/>
          <w:sz w:val="20"/>
          <w:szCs w:val="20"/>
        </w:rPr>
        <w:t>"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Rudolfsberg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2019" </w:t>
      </w:r>
      <w:r>
        <w:rPr>
          <w:rFonts w:ascii="ArialMT" w:hAnsi="ArialMT" w:cs="ArialMT"/>
          <w:sz w:val="20"/>
          <w:szCs w:val="20"/>
        </w:rPr>
        <w:t xml:space="preserve">in </w:t>
      </w:r>
      <w:proofErr w:type="spellStart"/>
      <w:r>
        <w:rPr>
          <w:rFonts w:ascii="ArialMT" w:hAnsi="ArialMT" w:cs="ArialMT"/>
          <w:sz w:val="20"/>
          <w:szCs w:val="20"/>
        </w:rPr>
        <w:t>Rudolfsberg</w:t>
      </w:r>
      <w:proofErr w:type="spellEnd"/>
      <w:r>
        <w:rPr>
          <w:rFonts w:ascii="ArialMT" w:hAnsi="ArialMT" w:cs="ArialMT"/>
          <w:sz w:val="20"/>
          <w:szCs w:val="20"/>
        </w:rPr>
        <w:t xml:space="preserve"> beschlossen, sowie am</w:t>
      </w: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27.07.2020 in öffentlicher Sitzung den Entwurf gebilligt und beschlossen, diesen nach § 3 Abs. 2</w:t>
      </w: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Baugesetzbuch öffentlich auszulegen. Maßgebend sind der Lageplan und die textlichen</w:t>
      </w: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Festsetzungen vom 27.07.2020, gefertigt vom Landratsamt, Fachbereich Kreisplanung.</w:t>
      </w: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Ein Umweltbericht ist gemäß § 34 Abs. 5 BauGB nicht zu erstellen.</w:t>
      </w: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Der Geltungsbereich der Klarstellungs- und Ergänzungssatzung ist im folgenden Kartenausschnitt</w:t>
      </w: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dargestellt.</w:t>
      </w:r>
    </w:p>
    <w:p w:rsidR="00BA253B" w:rsidRDefault="00D66645" w:rsidP="00BA253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61A3340D" wp14:editId="7C0444D6">
            <wp:extent cx="5760720" cy="383272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Der Entwurf der Klarstellungs- und Ergänzungssatzung mit Lageplan und textlichen Festsetzungen</w:t>
      </w: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wird</w:t>
      </w: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vom 14.08.2020</w:t>
      </w: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bis einschließlich 14.09.2020</w:t>
      </w: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im Rathaus öffentlich ausgelegt.</w:t>
      </w: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Während der öffentlichen Auslegung können beim Bürgermeisteramt während der üblichen</w:t>
      </w: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Dienststunden Stellungnahmen mündlich zu Protokoll oder schriftlich beim Bürgermeisteramt</w:t>
      </w: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eingereicht werden. Nicht fristgerecht abgegebene Stellungnahmen können bei der</w:t>
      </w: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Beschlussfassung über die Klarstellungs- und Ergänzungssatzung unberücksichtigt bleiben. Ein</w:t>
      </w: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Antrag nach § 47 der Verwaltungsgerichtsordnung ist unzulässig, wenn mit ihm nur Einwendungen</w:t>
      </w: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geltend gemacht werden, die vom Antragsteller im Rahmen der Auslegung nicht oder verspätet</w:t>
      </w: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geltend gemacht wurden, aber hätten geltend gemacht werden können.</w:t>
      </w: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Der Inhalt der ortsüblichen Bekanntmachung und die auszulegenden Unterlagen sind zusätzlich im</w:t>
      </w: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Internet auf der Homepage der Gemeinde Kreßberg und im zentralen Internetportal des Landes</w:t>
      </w: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Baden-Württemberg eingestellt.</w:t>
      </w:r>
    </w:p>
    <w:p w:rsidR="00BA253B" w:rsidRDefault="00BA253B" w:rsidP="00BA25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gez. Fischer</w:t>
      </w:r>
    </w:p>
    <w:p w:rsidR="00DD1641" w:rsidRDefault="00BA253B" w:rsidP="00BA253B">
      <w:r>
        <w:rPr>
          <w:rFonts w:ascii="ArialMT" w:hAnsi="ArialMT" w:cs="ArialMT"/>
          <w:sz w:val="20"/>
          <w:szCs w:val="20"/>
        </w:rPr>
        <w:t>Bürgermeister</w:t>
      </w:r>
    </w:p>
    <w:sectPr w:rsidR="00DD16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3B"/>
    <w:rsid w:val="00BA253B"/>
    <w:rsid w:val="00D66645"/>
    <w:rsid w:val="00DD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Aschenbach, Franziska</dc:creator>
  <cp:lastModifiedBy>Aschenbach, Franziska</cp:lastModifiedBy>
  <cp:revision>2</cp:revision>
  <dcterms:created xsi:type="dcterms:W3CDTF">2020-08-03T13:11:00Z</dcterms:created>
  <dcterms:modified xsi:type="dcterms:W3CDTF">2020-08-04T07:31:00Z</dcterms:modified>
</cp:coreProperties>
</file>